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1B1" w:rsidRPr="005A62AE" w:rsidRDefault="00A721B1" w:rsidP="00A721B1">
      <w:pPr>
        <w:pStyle w:val="Heading6"/>
        <w:rPr>
          <w:rFonts w:ascii="Arial" w:hAnsi="Arial" w:cs="Arial"/>
        </w:rPr>
      </w:pPr>
      <w:r w:rsidRPr="005A62AE">
        <w:rPr>
          <w:rFonts w:ascii="Arial" w:hAnsi="Arial" w:cs="Arial"/>
        </w:rPr>
        <w:t>ACCEPTANCE OF GIFTS CONFORMING TO POLICY</w:t>
      </w:r>
      <w:r w:rsidR="001A3262" w:rsidRPr="005A62AE">
        <w:rPr>
          <w:rFonts w:ascii="Arial" w:hAnsi="Arial" w:cs="Arial"/>
        </w:rPr>
        <w:t xml:space="preserve"> </w:t>
      </w:r>
    </w:p>
    <w:p w:rsidR="00A721B1" w:rsidRPr="005A62AE" w:rsidRDefault="00A721B1" w:rsidP="005A62AE">
      <w:pPr>
        <w:rPr>
          <w:iCs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58"/>
        <w:gridCol w:w="2835"/>
        <w:gridCol w:w="2803"/>
      </w:tblGrid>
      <w:tr w:rsidR="00B523AE" w:rsidTr="00B523AE">
        <w:tblPrEx>
          <w:tblCellMar>
            <w:top w:w="0" w:type="dxa"/>
            <w:bottom w:w="0" w:type="dxa"/>
          </w:tblCellMar>
        </w:tblPrEx>
        <w:trPr>
          <w:gridAfter w:val="2"/>
          <w:wAfter w:w="5638" w:type="dxa"/>
          <w:cantSplit/>
          <w:trHeight w:val="285"/>
          <w:jc w:val="center"/>
        </w:trPr>
        <w:tc>
          <w:tcPr>
            <w:tcW w:w="8158" w:type="dxa"/>
            <w:vMerge w:val="restart"/>
            <w:tcBorders>
              <w:right w:val="single" w:sz="48" w:space="0" w:color="999999"/>
            </w:tcBorders>
            <w:vAlign w:val="center"/>
          </w:tcPr>
          <w:p w:rsidR="00B523AE" w:rsidRPr="005A62AE" w:rsidRDefault="00B523AE" w:rsidP="00B523AE">
            <w:pPr>
              <w:pStyle w:val="Heading6"/>
              <w:keepNext w:val="0"/>
              <w:widowControl w:val="0"/>
              <w:rPr>
                <w:rFonts w:ascii="Arial" w:hAnsi="Arial" w:cs="Arial"/>
              </w:rPr>
            </w:pPr>
            <w:r w:rsidRPr="005A62AE">
              <w:rPr>
                <w:rFonts w:ascii="Arial" w:hAnsi="Arial" w:cs="Arial"/>
              </w:rPr>
              <w:t>ASSET TYPE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cantSplit/>
          <w:trHeight w:val="332"/>
          <w:jc w:val="center"/>
        </w:trPr>
        <w:tc>
          <w:tcPr>
            <w:tcW w:w="8158" w:type="dxa"/>
            <w:vMerge/>
            <w:tcBorders>
              <w:right w:val="single" w:sz="48" w:space="0" w:color="999999"/>
            </w:tcBorders>
          </w:tcPr>
          <w:p w:rsidR="00B523AE" w:rsidRDefault="00B523AE" w:rsidP="00B523AE">
            <w:pPr>
              <w:pStyle w:val="Heading6"/>
            </w:pPr>
          </w:p>
        </w:tc>
        <w:tc>
          <w:tcPr>
            <w:tcW w:w="2835" w:type="dxa"/>
            <w:tcBorders>
              <w:top w:val="double" w:sz="4" w:space="0" w:color="auto"/>
              <w:left w:val="single" w:sz="48" w:space="0" w:color="999999"/>
              <w:righ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b/>
                <w:bCs/>
              </w:rPr>
            </w:pPr>
            <w:r w:rsidRPr="005A62AE">
              <w:rPr>
                <w:rFonts w:ascii="Arial" w:hAnsi="Arial" w:cs="Arial"/>
                <w:b/>
                <w:bCs/>
              </w:rPr>
              <w:t>ANY AMOUNT</w:t>
            </w:r>
          </w:p>
        </w:tc>
        <w:tc>
          <w:tcPr>
            <w:tcW w:w="2803" w:type="dxa"/>
            <w:tcBorders>
              <w:top w:val="double" w:sz="4" w:space="0" w:color="auto"/>
              <w:lef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pStyle w:val="Heading8"/>
              <w:jc w:val="center"/>
              <w:rPr>
                <w:rFonts w:ascii="Arial" w:hAnsi="Arial" w:cs="Arial"/>
              </w:rPr>
            </w:pPr>
            <w:r w:rsidRPr="005A62AE">
              <w:rPr>
                <w:rFonts w:ascii="Arial" w:hAnsi="Arial" w:cs="Arial"/>
              </w:rPr>
              <w:t>ANY AMOUNT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cantSplit/>
          <w:trHeight w:val="359"/>
          <w:jc w:val="center"/>
        </w:trPr>
        <w:tc>
          <w:tcPr>
            <w:tcW w:w="8158" w:type="dxa"/>
            <w:vMerge/>
            <w:tcBorders>
              <w:right w:val="single" w:sz="48" w:space="0" w:color="999999"/>
            </w:tcBorders>
          </w:tcPr>
          <w:p w:rsidR="00B523AE" w:rsidRDefault="00B523AE" w:rsidP="00B523AE">
            <w:pPr>
              <w:pStyle w:val="Heading6"/>
            </w:pP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pStyle w:val="Heading9"/>
              <w:rPr>
                <w:rFonts w:ascii="Arial" w:hAnsi="Arial" w:cs="Arial"/>
                <w:sz w:val="20"/>
              </w:rPr>
            </w:pPr>
            <w:r w:rsidRPr="005A62AE">
              <w:rPr>
                <w:rFonts w:ascii="Arial" w:hAnsi="Arial" w:cs="Arial"/>
                <w:sz w:val="20"/>
              </w:rPr>
              <w:t>Unrestricted*</w:t>
            </w:r>
            <w:r w:rsidR="00DB5828" w:rsidRPr="005A62AE">
              <w:rPr>
                <w:rFonts w:ascii="Arial" w:hAnsi="Arial" w:cs="Arial"/>
                <w:sz w:val="20"/>
              </w:rPr>
              <w:t>- Current Purpose</w:t>
            </w:r>
          </w:p>
        </w:tc>
        <w:tc>
          <w:tcPr>
            <w:tcW w:w="2803" w:type="dxa"/>
            <w:vMerge w:val="restart"/>
            <w:tcBorders>
              <w:lef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pStyle w:val="Heading8"/>
              <w:jc w:val="center"/>
              <w:rPr>
                <w:rFonts w:ascii="Arial" w:hAnsi="Arial" w:cs="Arial"/>
                <w:b w:val="0"/>
                <w:bCs w:val="0"/>
                <w:sz w:val="20"/>
                <w:u w:val="single"/>
              </w:rPr>
            </w:pPr>
            <w:r w:rsidRPr="005A62AE">
              <w:rPr>
                <w:rFonts w:ascii="Arial" w:hAnsi="Arial" w:cs="Arial"/>
                <w:b w:val="0"/>
                <w:bCs w:val="0"/>
                <w:sz w:val="20"/>
                <w:u w:val="single"/>
              </w:rPr>
              <w:t>Restricted - To Establish Endowment/CRT/PIF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cantSplit/>
          <w:trHeight w:val="355"/>
          <w:jc w:val="center"/>
        </w:trPr>
        <w:tc>
          <w:tcPr>
            <w:tcW w:w="8158" w:type="dxa"/>
            <w:vMerge/>
            <w:tcBorders>
              <w:right w:val="single" w:sz="48" w:space="0" w:color="999999"/>
            </w:tcBorders>
          </w:tcPr>
          <w:p w:rsidR="00B523AE" w:rsidRDefault="00B523AE" w:rsidP="00B523AE">
            <w:pPr>
              <w:pStyle w:val="Heading6"/>
            </w:pP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pStyle w:val="Heading9"/>
              <w:rPr>
                <w:rFonts w:ascii="Arial" w:hAnsi="Arial" w:cs="Arial"/>
                <w:sz w:val="20"/>
              </w:rPr>
            </w:pPr>
            <w:r w:rsidRPr="005A62AE">
              <w:rPr>
                <w:rFonts w:ascii="Arial" w:hAnsi="Arial" w:cs="Arial"/>
                <w:sz w:val="20"/>
              </w:rPr>
              <w:t>Restricted - Current Purpose</w:t>
            </w:r>
          </w:p>
        </w:tc>
        <w:tc>
          <w:tcPr>
            <w:tcW w:w="2803" w:type="dxa"/>
            <w:vMerge/>
            <w:tcBorders>
              <w:lef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pStyle w:val="Heading8"/>
              <w:jc w:val="center"/>
              <w:rPr>
                <w:rFonts w:ascii="Arial" w:hAnsi="Arial" w:cs="Arial"/>
                <w:b w:val="0"/>
                <w:bCs w:val="0"/>
                <w:sz w:val="20"/>
              </w:rPr>
            </w:pP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cantSplit/>
          <w:trHeight w:val="755"/>
          <w:jc w:val="center"/>
        </w:trPr>
        <w:tc>
          <w:tcPr>
            <w:tcW w:w="8158" w:type="dxa"/>
            <w:vMerge/>
            <w:tcBorders>
              <w:bottom w:val="double" w:sz="4" w:space="0" w:color="auto"/>
              <w:right w:val="single" w:sz="48" w:space="0" w:color="999999"/>
            </w:tcBorders>
          </w:tcPr>
          <w:p w:rsidR="00B523AE" w:rsidRDefault="00B523AE" w:rsidP="00B523AE">
            <w:pPr>
              <w:pStyle w:val="Heading6"/>
            </w:pPr>
          </w:p>
        </w:tc>
        <w:tc>
          <w:tcPr>
            <w:tcW w:w="2835" w:type="dxa"/>
            <w:tcBorders>
              <w:left w:val="single" w:sz="48" w:space="0" w:color="999999"/>
              <w:bottom w:val="double" w:sz="4" w:space="0" w:color="auto"/>
              <w:right w:val="single" w:sz="24" w:space="0" w:color="999999"/>
            </w:tcBorders>
            <w:vAlign w:val="center"/>
          </w:tcPr>
          <w:p w:rsidR="00B523AE" w:rsidRPr="005A62AE" w:rsidRDefault="00B523AE" w:rsidP="00B523AE">
            <w:pPr>
              <w:pStyle w:val="Heading9"/>
              <w:rPr>
                <w:rFonts w:ascii="Arial" w:hAnsi="Arial" w:cs="Arial"/>
                <w:sz w:val="20"/>
              </w:rPr>
            </w:pPr>
            <w:r w:rsidRPr="005A62AE">
              <w:rPr>
                <w:rFonts w:ascii="Arial" w:hAnsi="Arial" w:cs="Arial"/>
                <w:sz w:val="20"/>
              </w:rPr>
              <w:t>Restricted - For Addition to Endowment/CRT/PIF</w:t>
            </w:r>
          </w:p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16"/>
              </w:rPr>
            </w:pPr>
          </w:p>
          <w:p w:rsidR="00B523AE" w:rsidRPr="005A62AE" w:rsidRDefault="00B523AE" w:rsidP="00206597">
            <w:pPr>
              <w:jc w:val="center"/>
              <w:rPr>
                <w:rFonts w:ascii="Arial" w:hAnsi="Arial" w:cs="Arial"/>
                <w:sz w:val="20"/>
              </w:rPr>
            </w:pPr>
            <w:r w:rsidRPr="005A62AE">
              <w:rPr>
                <w:rFonts w:ascii="Arial" w:hAnsi="Arial" w:cs="Arial"/>
                <w:sz w:val="20"/>
              </w:rPr>
              <w:t>With NO upgrade of level or any other amendment</w:t>
            </w:r>
          </w:p>
        </w:tc>
        <w:tc>
          <w:tcPr>
            <w:tcW w:w="2803" w:type="dxa"/>
            <w:tcBorders>
              <w:left w:val="single" w:sz="24" w:space="0" w:color="999999"/>
              <w:bottom w:val="double" w:sz="4" w:space="0" w:color="auto"/>
            </w:tcBorders>
            <w:vAlign w:val="center"/>
          </w:tcPr>
          <w:p w:rsidR="00B523AE" w:rsidRPr="005A62AE" w:rsidRDefault="00B523AE" w:rsidP="00B523AE">
            <w:pPr>
              <w:pStyle w:val="Heading9"/>
              <w:rPr>
                <w:rFonts w:ascii="Arial" w:hAnsi="Arial" w:cs="Arial"/>
                <w:sz w:val="20"/>
              </w:rPr>
            </w:pPr>
            <w:r w:rsidRPr="005A62AE">
              <w:rPr>
                <w:rFonts w:ascii="Arial" w:hAnsi="Arial" w:cs="Arial"/>
                <w:sz w:val="20"/>
              </w:rPr>
              <w:t>Restricted - For Addition to Endowment/CRT/PIF</w:t>
            </w:r>
          </w:p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16"/>
              </w:rPr>
            </w:pPr>
          </w:p>
          <w:p w:rsidR="00B523AE" w:rsidRPr="005A62AE" w:rsidRDefault="00B523AE" w:rsidP="00206597">
            <w:pPr>
              <w:jc w:val="center"/>
              <w:rPr>
                <w:rFonts w:ascii="Arial" w:hAnsi="Arial" w:cs="Arial"/>
                <w:sz w:val="20"/>
              </w:rPr>
            </w:pPr>
            <w:r w:rsidRPr="005A62AE">
              <w:rPr>
                <w:rFonts w:ascii="Arial" w:hAnsi="Arial" w:cs="Arial"/>
                <w:sz w:val="20"/>
              </w:rPr>
              <w:t>DOES include upgrade of level or other amendment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top w:val="double" w:sz="4" w:space="0" w:color="auto"/>
              <w:right w:val="single" w:sz="48" w:space="0" w:color="999999"/>
            </w:tcBorders>
          </w:tcPr>
          <w:p w:rsidR="00B523AE" w:rsidRPr="005A62AE" w:rsidRDefault="00B523AE" w:rsidP="00B523AE">
            <w:pPr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Bequests/Trust </w:t>
            </w:r>
            <w:proofErr w:type="gramStart"/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Distributions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5A62AE">
              <w:rPr>
                <w:rFonts w:ascii="Arial" w:hAnsi="Arial" w:cs="Arial"/>
                <w:sz w:val="20"/>
                <w:szCs w:val="20"/>
              </w:rPr>
              <w:t xml:space="preserve">This asset </w:t>
            </w:r>
            <w:r w:rsidRPr="005A62AE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reviewed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for approval and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processed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by the Office of Development and Gift Planning Services prior to acceptance.)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A62AE">
              <w:rPr>
                <w:rFonts w:ascii="Arial" w:hAnsi="Arial" w:cs="Arial"/>
                <w:sz w:val="20"/>
                <w:szCs w:val="20"/>
                <w:lang w:val="fr-FR"/>
              </w:rPr>
              <w:t>OER</w:t>
            </w:r>
          </w:p>
        </w:tc>
        <w:tc>
          <w:tcPr>
            <w:tcW w:w="2803" w:type="dxa"/>
            <w:tcBorders>
              <w:top w:val="double" w:sz="4" w:space="0" w:color="auto"/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A62AE">
              <w:rPr>
                <w:rFonts w:ascii="Arial" w:hAnsi="Arial" w:cs="Arial"/>
                <w:sz w:val="20"/>
                <w:szCs w:val="20"/>
                <w:lang w:val="fr-FR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B523AE">
            <w:pPr>
              <w:pStyle w:val="Heading6"/>
              <w:keepNext w:val="0"/>
              <w:widowControl w:val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PRES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B523AE">
            <w:pPr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Marketable </w:t>
            </w:r>
            <w:proofErr w:type="gramStart"/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Securities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 (</w:t>
            </w:r>
            <w:proofErr w:type="gramEnd"/>
            <w:r w:rsidRPr="005A62AE">
              <w:rPr>
                <w:rFonts w:ascii="Arial" w:hAnsi="Arial" w:cs="Arial"/>
                <w:sz w:val="20"/>
                <w:szCs w:val="20"/>
              </w:rPr>
              <w:t xml:space="preserve">This asset </w:t>
            </w:r>
            <w:r w:rsidRPr="005A62AE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transferred and sold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through Development and Gift Planning Services prior to acceptance.)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PRES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B523AE">
            <w:pPr>
              <w:pStyle w:val="Heading7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 xml:space="preserve">Closely-Held </w:t>
            </w:r>
            <w:proofErr w:type="gramStart"/>
            <w:r w:rsidRPr="005A62AE">
              <w:rPr>
                <w:rFonts w:ascii="Arial" w:hAnsi="Arial" w:cs="Arial"/>
                <w:sz w:val="20"/>
                <w:szCs w:val="20"/>
              </w:rPr>
              <w:t>Securities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 (</w:t>
            </w:r>
            <w:proofErr w:type="gramEnd"/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This asset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reviewed 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approval and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processed 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by Development and Gift Planning Services prior to acceptance.)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PRES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B523AE">
            <w:pPr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Partnership Interests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 (This asset </w:t>
            </w:r>
            <w:r w:rsidRPr="005A62AE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reviewed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for approval by </w:t>
            </w:r>
            <w:r w:rsidR="001A3262" w:rsidRPr="005A62AE">
              <w:rPr>
                <w:rFonts w:ascii="Arial" w:hAnsi="Arial" w:cs="Arial"/>
                <w:sz w:val="20"/>
                <w:szCs w:val="20"/>
              </w:rPr>
              <w:t xml:space="preserve">the respective institution’s Chief Business Officer, 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Development and Gift Planning Services and Office of General Counsel and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processed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by Development and Gift Planning Services prior to acceptance.)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PRES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B523A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Personal </w:t>
            </w:r>
            <w:proofErr w:type="gramStart"/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Property  </w:t>
            </w:r>
            <w:r w:rsidRPr="005A62AE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5A62AE">
              <w:rPr>
                <w:rFonts w:ascii="Arial" w:hAnsi="Arial" w:cs="Arial"/>
                <w:sz w:val="20"/>
                <w:szCs w:val="20"/>
              </w:rPr>
              <w:t xml:space="preserve">This asset </w:t>
            </w:r>
            <w:r w:rsidRPr="005A62AE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reviewed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for approval and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processed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by Development and Gift Planning Services prior to acceptance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only if used to establish or make additions to Endowment/CRT</w:t>
            </w:r>
            <w:r w:rsidRPr="005A62AE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PRES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B523AE">
            <w:pPr>
              <w:pStyle w:val="Heading7"/>
              <w:keepNext w:val="0"/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 xml:space="preserve">Real Estate/Remainder Interest in Personal Residence or Farm, w/Life Estate**  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(This asset 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bCs w:val="0"/>
                <w:sz w:val="20"/>
                <w:szCs w:val="20"/>
              </w:rPr>
              <w:t>reviewed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for </w:t>
            </w:r>
            <w:r w:rsidRPr="005A62AE">
              <w:rPr>
                <w:rFonts w:ascii="Arial" w:hAnsi="Arial" w:cs="Arial"/>
                <w:b w:val="0"/>
                <w:sz w:val="20"/>
                <w:szCs w:val="20"/>
              </w:rPr>
              <w:t>approval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Real Estate Office and Office of General Counsel and </w:t>
            </w:r>
            <w:r w:rsidRPr="005A62AE">
              <w:rPr>
                <w:rFonts w:ascii="Arial" w:hAnsi="Arial" w:cs="Arial"/>
                <w:sz w:val="20"/>
                <w:szCs w:val="20"/>
              </w:rPr>
              <w:t>processed</w:t>
            </w:r>
            <w:r w:rsidRPr="005A62A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by Real Estate Office prior to acceptance.)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EVCBA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  <w:tr w:rsidR="00B523AE" w:rsidTr="00B523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158" w:type="dxa"/>
            <w:tcBorders>
              <w:right w:val="single" w:sz="48" w:space="0" w:color="999999"/>
            </w:tcBorders>
          </w:tcPr>
          <w:p w:rsidR="00B523AE" w:rsidRPr="005A62AE" w:rsidRDefault="00B523AE" w:rsidP="0017147B">
            <w:pPr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Minerals**  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(This asset </w:t>
            </w:r>
            <w:r w:rsidRPr="005A62AE">
              <w:rPr>
                <w:rFonts w:ascii="Arial" w:hAnsi="Arial" w:cs="Arial"/>
                <w:sz w:val="20"/>
                <w:szCs w:val="20"/>
                <w:u w:val="single"/>
              </w:rPr>
              <w:t>must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be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reviewed</w:t>
            </w:r>
            <w:r w:rsidRPr="005A62AE">
              <w:rPr>
                <w:rFonts w:ascii="Arial" w:hAnsi="Arial" w:cs="Arial"/>
                <w:sz w:val="20"/>
                <w:szCs w:val="20"/>
              </w:rPr>
              <w:t xml:space="preserve"> for approval by University Lands and Office of General Counsel and </w:t>
            </w:r>
            <w:r w:rsidRPr="005A62AE">
              <w:rPr>
                <w:rFonts w:ascii="Arial" w:hAnsi="Arial" w:cs="Arial"/>
                <w:b/>
                <w:bCs/>
                <w:sz w:val="20"/>
                <w:szCs w:val="20"/>
              </w:rPr>
              <w:t>processed</w:t>
            </w:r>
            <w:r w:rsidR="00325DAA" w:rsidRPr="005A62AE">
              <w:rPr>
                <w:rFonts w:ascii="Arial" w:hAnsi="Arial" w:cs="Arial"/>
                <w:sz w:val="20"/>
                <w:szCs w:val="20"/>
              </w:rPr>
              <w:t xml:space="preserve"> by U</w:t>
            </w:r>
            <w:r w:rsidR="0017147B">
              <w:rPr>
                <w:rFonts w:ascii="Arial" w:hAnsi="Arial" w:cs="Arial"/>
                <w:sz w:val="20"/>
                <w:szCs w:val="20"/>
              </w:rPr>
              <w:t xml:space="preserve">niversity </w:t>
            </w:r>
            <w:r w:rsidR="00325DAA" w:rsidRPr="005A62AE">
              <w:rPr>
                <w:rFonts w:ascii="Arial" w:hAnsi="Arial" w:cs="Arial"/>
                <w:sz w:val="20"/>
                <w:szCs w:val="20"/>
              </w:rPr>
              <w:t>L</w:t>
            </w:r>
            <w:r w:rsidR="0017147B">
              <w:rPr>
                <w:rFonts w:ascii="Arial" w:hAnsi="Arial" w:cs="Arial"/>
                <w:sz w:val="20"/>
                <w:szCs w:val="20"/>
              </w:rPr>
              <w:t>ands</w:t>
            </w:r>
            <w:r w:rsidR="00325DAA" w:rsidRPr="005A62AE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5A62AE">
              <w:rPr>
                <w:rFonts w:ascii="Arial" w:hAnsi="Arial" w:cs="Arial"/>
                <w:sz w:val="20"/>
                <w:szCs w:val="20"/>
              </w:rPr>
              <w:t>rior to acceptance.</w:t>
            </w:r>
          </w:p>
        </w:tc>
        <w:tc>
          <w:tcPr>
            <w:tcW w:w="2835" w:type="dxa"/>
            <w:tcBorders>
              <w:left w:val="single" w:sz="48" w:space="0" w:color="999999"/>
              <w:righ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EVCBA</w:t>
            </w:r>
          </w:p>
        </w:tc>
        <w:tc>
          <w:tcPr>
            <w:tcW w:w="2803" w:type="dxa"/>
            <w:tcBorders>
              <w:left w:val="single" w:sz="24" w:space="0" w:color="999999"/>
            </w:tcBorders>
            <w:vAlign w:val="bottom"/>
          </w:tcPr>
          <w:p w:rsidR="00B523AE" w:rsidRPr="005A62AE" w:rsidRDefault="00B523AE" w:rsidP="00B523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2AE">
              <w:rPr>
                <w:rFonts w:ascii="Arial" w:hAnsi="Arial" w:cs="Arial"/>
                <w:sz w:val="20"/>
                <w:szCs w:val="20"/>
              </w:rPr>
              <w:t>OER</w:t>
            </w:r>
          </w:p>
        </w:tc>
      </w:tr>
    </w:tbl>
    <w:p w:rsidR="00A721B1" w:rsidRDefault="00A721B1" w:rsidP="00A721B1">
      <w:pPr>
        <w:jc w:val="center"/>
        <w:rPr>
          <w:sz w:val="20"/>
        </w:rPr>
      </w:pPr>
    </w:p>
    <w:p w:rsidR="00A721B1" w:rsidRPr="005A62AE" w:rsidRDefault="00A721B1" w:rsidP="00A721B1">
      <w:pPr>
        <w:ind w:left="360" w:hanging="360"/>
        <w:rPr>
          <w:rFonts w:ascii="Arial" w:hAnsi="Arial" w:cs="Arial"/>
          <w:sz w:val="20"/>
          <w:szCs w:val="20"/>
        </w:rPr>
      </w:pPr>
      <w:r w:rsidRPr="005A62AE">
        <w:rPr>
          <w:rFonts w:ascii="Arial" w:hAnsi="Arial" w:cs="Arial"/>
          <w:sz w:val="20"/>
          <w:szCs w:val="20"/>
        </w:rPr>
        <w:t>*</w:t>
      </w:r>
      <w:r w:rsidRPr="005A62AE">
        <w:rPr>
          <w:rFonts w:ascii="Arial" w:hAnsi="Arial" w:cs="Arial"/>
          <w:sz w:val="20"/>
          <w:szCs w:val="20"/>
        </w:rPr>
        <w:tab/>
      </w:r>
      <w:r w:rsidRPr="005A62AE">
        <w:rPr>
          <w:rFonts w:ascii="Arial" w:hAnsi="Arial" w:cs="Arial"/>
          <w:b/>
          <w:bCs/>
          <w:sz w:val="20"/>
          <w:szCs w:val="20"/>
        </w:rPr>
        <w:t>Unrestricted</w:t>
      </w:r>
      <w:r w:rsidRPr="005A62AE">
        <w:rPr>
          <w:rFonts w:ascii="Arial" w:hAnsi="Arial" w:cs="Arial"/>
          <w:sz w:val="20"/>
          <w:szCs w:val="20"/>
        </w:rPr>
        <w:t xml:space="preserve"> here is defined as “</w:t>
      </w:r>
      <w:r w:rsidR="00325DAA" w:rsidRPr="005A62AE">
        <w:rPr>
          <w:rFonts w:ascii="Arial" w:hAnsi="Arial" w:cs="Arial"/>
          <w:sz w:val="20"/>
          <w:szCs w:val="20"/>
        </w:rPr>
        <w:t xml:space="preserve">gifts restricted </w:t>
      </w:r>
      <w:r w:rsidRPr="005A62AE">
        <w:rPr>
          <w:rFonts w:ascii="Arial" w:hAnsi="Arial" w:cs="Arial"/>
          <w:sz w:val="20"/>
          <w:szCs w:val="20"/>
        </w:rPr>
        <w:t xml:space="preserve">only as to a specific </w:t>
      </w:r>
      <w:r w:rsidR="00325DAA" w:rsidRPr="005A62AE">
        <w:rPr>
          <w:rFonts w:ascii="Arial" w:hAnsi="Arial" w:cs="Arial"/>
          <w:sz w:val="20"/>
          <w:szCs w:val="20"/>
        </w:rPr>
        <w:t>U. T. institution.</w:t>
      </w:r>
      <w:proofErr w:type="gramStart"/>
      <w:r w:rsidR="00325DAA" w:rsidRPr="005A62AE">
        <w:rPr>
          <w:rFonts w:ascii="Arial" w:hAnsi="Arial" w:cs="Arial"/>
          <w:sz w:val="20"/>
          <w:szCs w:val="20"/>
        </w:rPr>
        <w:t xml:space="preserve">”  </w:t>
      </w:r>
      <w:proofErr w:type="gramEnd"/>
      <w:r w:rsidR="00325DAA" w:rsidRPr="005A62AE">
        <w:rPr>
          <w:rFonts w:ascii="Arial" w:hAnsi="Arial" w:cs="Arial"/>
          <w:sz w:val="20"/>
          <w:szCs w:val="20"/>
        </w:rPr>
        <w:t>(Gifts restricted to use by a specific school/college or unit are considered to be “restricted” gifts.)</w:t>
      </w:r>
    </w:p>
    <w:p w:rsidR="00A721B1" w:rsidRPr="005A62AE" w:rsidRDefault="00A721B1" w:rsidP="00A721B1">
      <w:pPr>
        <w:ind w:left="360" w:hanging="360"/>
        <w:rPr>
          <w:rFonts w:ascii="Arial" w:hAnsi="Arial" w:cs="Arial"/>
          <w:sz w:val="20"/>
          <w:szCs w:val="20"/>
        </w:rPr>
      </w:pPr>
      <w:r w:rsidRPr="005A62AE">
        <w:rPr>
          <w:rFonts w:ascii="Arial" w:hAnsi="Arial" w:cs="Arial"/>
          <w:sz w:val="20"/>
          <w:szCs w:val="20"/>
        </w:rPr>
        <w:t>**</w:t>
      </w:r>
      <w:r w:rsidRPr="005A62AE">
        <w:rPr>
          <w:rFonts w:ascii="Arial" w:hAnsi="Arial" w:cs="Arial"/>
          <w:sz w:val="20"/>
          <w:szCs w:val="20"/>
        </w:rPr>
        <w:tab/>
      </w:r>
      <w:r w:rsidR="0037106F">
        <w:rPr>
          <w:rFonts w:ascii="Arial" w:hAnsi="Arial" w:cs="Arial"/>
          <w:b/>
          <w:bCs/>
          <w:sz w:val="20"/>
          <w:szCs w:val="20"/>
        </w:rPr>
        <w:t>Note:  The minimum value a real estate gift</w:t>
      </w:r>
      <w:r w:rsidRPr="0037106F">
        <w:rPr>
          <w:rFonts w:ascii="Arial" w:hAnsi="Arial" w:cs="Arial"/>
          <w:b/>
          <w:bCs/>
          <w:sz w:val="20"/>
          <w:szCs w:val="20"/>
        </w:rPr>
        <w:t xml:space="preserve"> must meet to be approved </w:t>
      </w:r>
      <w:r w:rsidR="00325DAA" w:rsidRPr="0037106F">
        <w:rPr>
          <w:rFonts w:ascii="Arial" w:hAnsi="Arial" w:cs="Arial"/>
          <w:b/>
          <w:bCs/>
          <w:sz w:val="20"/>
          <w:szCs w:val="20"/>
        </w:rPr>
        <w:t xml:space="preserve">for acceptance </w:t>
      </w:r>
      <w:r w:rsidRPr="0037106F">
        <w:rPr>
          <w:rFonts w:ascii="Arial" w:hAnsi="Arial" w:cs="Arial"/>
          <w:b/>
          <w:bCs/>
          <w:sz w:val="20"/>
          <w:szCs w:val="20"/>
        </w:rPr>
        <w:t xml:space="preserve">by the U. T. System Real Estate Office </w:t>
      </w:r>
      <w:r w:rsidR="0037106F">
        <w:rPr>
          <w:rFonts w:ascii="Arial" w:hAnsi="Arial" w:cs="Arial"/>
          <w:b/>
          <w:bCs/>
          <w:sz w:val="20"/>
          <w:szCs w:val="20"/>
        </w:rPr>
        <w:t>is</w:t>
      </w:r>
      <w:r w:rsidRPr="0037106F">
        <w:rPr>
          <w:rFonts w:ascii="Arial" w:hAnsi="Arial" w:cs="Arial"/>
          <w:b/>
          <w:bCs/>
          <w:sz w:val="20"/>
          <w:szCs w:val="20"/>
        </w:rPr>
        <w:t xml:space="preserve"> stated in </w:t>
      </w:r>
      <w:r w:rsidR="0037106F" w:rsidRPr="0037106F">
        <w:rPr>
          <w:rFonts w:ascii="Arial" w:hAnsi="Arial" w:cs="Arial"/>
          <w:b/>
          <w:bCs/>
          <w:sz w:val="20"/>
          <w:szCs w:val="20"/>
        </w:rPr>
        <w:t xml:space="preserve">Regents’ </w:t>
      </w:r>
      <w:r w:rsidR="0037106F" w:rsidRPr="0037106F">
        <w:rPr>
          <w:rFonts w:ascii="Arial" w:hAnsi="Arial" w:cs="Arial"/>
          <w:b/>
          <w:bCs/>
          <w:i/>
          <w:sz w:val="20"/>
          <w:szCs w:val="20"/>
        </w:rPr>
        <w:t>Rule</w:t>
      </w:r>
      <w:r w:rsidR="0037106F" w:rsidRPr="0037106F">
        <w:rPr>
          <w:rFonts w:ascii="Arial" w:hAnsi="Arial" w:cs="Arial"/>
          <w:b/>
          <w:bCs/>
          <w:sz w:val="20"/>
          <w:szCs w:val="20"/>
        </w:rPr>
        <w:t xml:space="preserve"> 60103</w:t>
      </w:r>
      <w:r w:rsidRPr="0037106F">
        <w:rPr>
          <w:rFonts w:ascii="Arial" w:hAnsi="Arial" w:cs="Arial"/>
          <w:b/>
          <w:bCs/>
          <w:sz w:val="20"/>
          <w:szCs w:val="20"/>
        </w:rPr>
        <w:t>.</w:t>
      </w:r>
    </w:p>
    <w:p w:rsidR="00A721B1" w:rsidRPr="005A62AE" w:rsidRDefault="00A721B1" w:rsidP="00A721B1">
      <w:pPr>
        <w:rPr>
          <w:rFonts w:ascii="Arial" w:hAnsi="Arial" w:cs="Arial"/>
          <w:sz w:val="20"/>
          <w:szCs w:val="20"/>
        </w:rPr>
      </w:pPr>
      <w:r w:rsidRPr="005A62AE">
        <w:rPr>
          <w:rFonts w:ascii="Arial" w:hAnsi="Arial" w:cs="Arial"/>
          <w:b/>
          <w:bCs/>
          <w:sz w:val="20"/>
          <w:szCs w:val="20"/>
        </w:rPr>
        <w:t>PRES</w:t>
      </w:r>
      <w:r w:rsidRPr="005A62AE">
        <w:rPr>
          <w:rFonts w:ascii="Arial" w:hAnsi="Arial" w:cs="Arial"/>
          <w:sz w:val="20"/>
          <w:szCs w:val="20"/>
        </w:rPr>
        <w:t xml:space="preserve"> = Accepted by </w:t>
      </w:r>
      <w:r w:rsidR="00325DAA" w:rsidRPr="005A62AE">
        <w:rPr>
          <w:rFonts w:ascii="Arial" w:hAnsi="Arial" w:cs="Arial"/>
          <w:sz w:val="20"/>
          <w:szCs w:val="20"/>
        </w:rPr>
        <w:t xml:space="preserve">the institution President, </w:t>
      </w:r>
      <w:r w:rsidRPr="005A62AE">
        <w:rPr>
          <w:rFonts w:ascii="Arial" w:hAnsi="Arial" w:cs="Arial"/>
          <w:sz w:val="20"/>
          <w:szCs w:val="20"/>
        </w:rPr>
        <w:t>or his/her designee</w:t>
      </w:r>
      <w:r w:rsidR="00325DAA" w:rsidRPr="005A62AE">
        <w:rPr>
          <w:rFonts w:ascii="Arial" w:hAnsi="Arial" w:cs="Arial"/>
          <w:sz w:val="20"/>
          <w:szCs w:val="20"/>
        </w:rPr>
        <w:t>, or by the Chancellor, or his/her designee, for such gifts made to U. T. System Administration</w:t>
      </w:r>
      <w:proofErr w:type="gramStart"/>
      <w:r w:rsidRPr="005A62AE">
        <w:rPr>
          <w:rFonts w:ascii="Arial" w:hAnsi="Arial" w:cs="Arial"/>
          <w:sz w:val="20"/>
          <w:szCs w:val="20"/>
        </w:rPr>
        <w:t xml:space="preserve">.  </w:t>
      </w:r>
      <w:proofErr w:type="gramEnd"/>
      <w:r w:rsidRPr="005A62AE">
        <w:rPr>
          <w:rFonts w:ascii="Arial" w:hAnsi="Arial" w:cs="Arial"/>
          <w:sz w:val="20"/>
          <w:szCs w:val="20"/>
        </w:rPr>
        <w:t xml:space="preserve">For CRT/PIF, additions </w:t>
      </w:r>
      <w:r w:rsidRPr="005A62AE">
        <w:rPr>
          <w:rFonts w:ascii="Arial" w:hAnsi="Arial" w:cs="Arial"/>
          <w:sz w:val="20"/>
          <w:szCs w:val="20"/>
          <w:u w:val="single"/>
        </w:rPr>
        <w:t>must</w:t>
      </w:r>
      <w:r w:rsidRPr="005A62AE">
        <w:rPr>
          <w:rFonts w:ascii="Arial" w:hAnsi="Arial" w:cs="Arial"/>
          <w:sz w:val="20"/>
          <w:szCs w:val="20"/>
        </w:rPr>
        <w:t xml:space="preserve"> be </w:t>
      </w:r>
      <w:r w:rsidRPr="005A62AE">
        <w:rPr>
          <w:rFonts w:ascii="Arial" w:hAnsi="Arial" w:cs="Arial"/>
          <w:b/>
          <w:bCs/>
          <w:sz w:val="20"/>
          <w:szCs w:val="20"/>
        </w:rPr>
        <w:t>reviewed</w:t>
      </w:r>
      <w:r w:rsidRPr="005A62AE">
        <w:rPr>
          <w:rFonts w:ascii="Arial" w:hAnsi="Arial" w:cs="Arial"/>
          <w:sz w:val="20"/>
          <w:szCs w:val="20"/>
        </w:rPr>
        <w:t xml:space="preserve"> for approval and </w:t>
      </w:r>
      <w:r w:rsidRPr="005A62AE">
        <w:rPr>
          <w:rFonts w:ascii="Arial" w:hAnsi="Arial" w:cs="Arial"/>
          <w:b/>
          <w:bCs/>
          <w:sz w:val="20"/>
          <w:szCs w:val="20"/>
        </w:rPr>
        <w:t>processed</w:t>
      </w:r>
      <w:r w:rsidRPr="005A62AE">
        <w:rPr>
          <w:rFonts w:ascii="Arial" w:hAnsi="Arial" w:cs="Arial"/>
          <w:sz w:val="20"/>
          <w:szCs w:val="20"/>
        </w:rPr>
        <w:t xml:space="preserve"> by </w:t>
      </w:r>
      <w:r w:rsidR="00325DAA" w:rsidRPr="005A62AE">
        <w:rPr>
          <w:rFonts w:ascii="Arial" w:hAnsi="Arial" w:cs="Arial"/>
          <w:sz w:val="20"/>
          <w:szCs w:val="20"/>
        </w:rPr>
        <w:t xml:space="preserve">Office of </w:t>
      </w:r>
      <w:r w:rsidRPr="005A62AE">
        <w:rPr>
          <w:rFonts w:ascii="Arial" w:hAnsi="Arial" w:cs="Arial"/>
          <w:sz w:val="20"/>
          <w:szCs w:val="20"/>
        </w:rPr>
        <w:t>Development and Gift Planning Services prior to acceptance.</w:t>
      </w:r>
    </w:p>
    <w:p w:rsidR="00A721B1" w:rsidRPr="005A62AE" w:rsidRDefault="00A721B1" w:rsidP="00A721B1">
      <w:pPr>
        <w:rPr>
          <w:rFonts w:ascii="Arial" w:hAnsi="Arial" w:cs="Arial"/>
          <w:sz w:val="20"/>
          <w:szCs w:val="20"/>
        </w:rPr>
      </w:pPr>
      <w:r w:rsidRPr="005A62AE">
        <w:rPr>
          <w:rFonts w:ascii="Arial" w:hAnsi="Arial" w:cs="Arial"/>
          <w:b/>
          <w:bCs/>
          <w:sz w:val="20"/>
          <w:szCs w:val="20"/>
        </w:rPr>
        <w:t>OER</w:t>
      </w:r>
      <w:r w:rsidRPr="005A62AE">
        <w:rPr>
          <w:rFonts w:ascii="Arial" w:hAnsi="Arial" w:cs="Arial"/>
          <w:sz w:val="20"/>
          <w:szCs w:val="20"/>
        </w:rPr>
        <w:t xml:space="preserve"> = Accepted via Administrative Approval by Vice Chancellor for External Relations</w:t>
      </w:r>
      <w:r w:rsidR="005A62AE" w:rsidRPr="005A62AE">
        <w:rPr>
          <w:rFonts w:ascii="Arial" w:hAnsi="Arial" w:cs="Arial"/>
          <w:sz w:val="20"/>
          <w:szCs w:val="20"/>
        </w:rPr>
        <w:t>,</w:t>
      </w:r>
      <w:r w:rsidRPr="005A62AE">
        <w:rPr>
          <w:rFonts w:ascii="Arial" w:hAnsi="Arial" w:cs="Arial"/>
          <w:sz w:val="20"/>
          <w:szCs w:val="20"/>
        </w:rPr>
        <w:t xml:space="preserve"> or his/her designee</w:t>
      </w:r>
      <w:proofErr w:type="gramStart"/>
      <w:r w:rsidRPr="005A62AE">
        <w:rPr>
          <w:rFonts w:ascii="Arial" w:hAnsi="Arial" w:cs="Arial"/>
          <w:sz w:val="20"/>
          <w:szCs w:val="20"/>
        </w:rPr>
        <w:t xml:space="preserve">.  </w:t>
      </w:r>
      <w:proofErr w:type="gramEnd"/>
      <w:r w:rsidRPr="005A62AE">
        <w:rPr>
          <w:rFonts w:ascii="Arial" w:hAnsi="Arial" w:cs="Arial"/>
          <w:sz w:val="20"/>
          <w:szCs w:val="20"/>
        </w:rPr>
        <w:t>(Current designee is within</w:t>
      </w:r>
      <w:r w:rsidR="005A62AE" w:rsidRPr="005A62AE">
        <w:rPr>
          <w:rFonts w:ascii="Arial" w:hAnsi="Arial" w:cs="Arial"/>
          <w:sz w:val="20"/>
          <w:szCs w:val="20"/>
        </w:rPr>
        <w:t xml:space="preserve"> Office of</w:t>
      </w:r>
      <w:r w:rsidRPr="005A62AE">
        <w:rPr>
          <w:rFonts w:ascii="Arial" w:hAnsi="Arial" w:cs="Arial"/>
          <w:sz w:val="20"/>
          <w:szCs w:val="20"/>
        </w:rPr>
        <w:t xml:space="preserve"> Development and Gift Planning Services).</w:t>
      </w:r>
    </w:p>
    <w:p w:rsidR="00A721B1" w:rsidRDefault="00A721B1" w:rsidP="00A721B1">
      <w:pPr>
        <w:rPr>
          <w:rFonts w:ascii="Arial" w:hAnsi="Arial" w:cs="Arial"/>
          <w:sz w:val="20"/>
          <w:szCs w:val="20"/>
        </w:rPr>
      </w:pPr>
      <w:r w:rsidRPr="005A62AE">
        <w:rPr>
          <w:rFonts w:ascii="Arial" w:hAnsi="Arial" w:cs="Arial"/>
          <w:b/>
          <w:bCs/>
          <w:sz w:val="20"/>
          <w:szCs w:val="20"/>
        </w:rPr>
        <w:t>EVCBA</w:t>
      </w:r>
      <w:r w:rsidRPr="005A62AE">
        <w:rPr>
          <w:rFonts w:ascii="Arial" w:hAnsi="Arial" w:cs="Arial"/>
          <w:sz w:val="20"/>
          <w:szCs w:val="20"/>
        </w:rPr>
        <w:t xml:space="preserve"> = Accepted by Executive Vice Chancellor for Business Affairs</w:t>
      </w:r>
      <w:r w:rsidR="005A62AE" w:rsidRPr="005A62AE">
        <w:rPr>
          <w:rFonts w:ascii="Arial" w:hAnsi="Arial" w:cs="Arial"/>
          <w:sz w:val="20"/>
          <w:szCs w:val="20"/>
        </w:rPr>
        <w:t>,</w:t>
      </w:r>
      <w:r w:rsidRPr="005A62AE">
        <w:rPr>
          <w:rFonts w:ascii="Arial" w:hAnsi="Arial" w:cs="Arial"/>
          <w:sz w:val="20"/>
          <w:szCs w:val="20"/>
        </w:rPr>
        <w:t xml:space="preserve"> or his/her designee.</w:t>
      </w:r>
    </w:p>
    <w:p w:rsidR="006D4901" w:rsidRPr="005A62AE" w:rsidRDefault="006D4901" w:rsidP="006D4901">
      <w:pPr>
        <w:rPr>
          <w:rFonts w:ascii="Arial" w:hAnsi="Arial" w:cs="Arial"/>
          <w:sz w:val="20"/>
          <w:szCs w:val="20"/>
        </w:rPr>
      </w:pPr>
      <w:r w:rsidRPr="005A62AE">
        <w:rPr>
          <w:rFonts w:ascii="Arial" w:hAnsi="Arial" w:cs="Arial"/>
          <w:b/>
          <w:bCs/>
          <w:sz w:val="20"/>
          <w:szCs w:val="20"/>
        </w:rPr>
        <w:t>GIFTS NOT CONFORMING TO POLICY are accepted by the Board of Regents (via Agenda or Docket, as determined by the Chancellor).</w:t>
      </w:r>
    </w:p>
    <w:sectPr w:rsidR="006D4901" w:rsidRPr="005A62AE" w:rsidSect="006D4901">
      <w:footerReference w:type="default" r:id="rId6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509" w:rsidRDefault="00C05509" w:rsidP="003569E4">
      <w:r>
        <w:separator/>
      </w:r>
    </w:p>
  </w:endnote>
  <w:endnote w:type="continuationSeparator" w:id="0">
    <w:p w:rsidR="00C05509" w:rsidRDefault="00C05509" w:rsidP="0035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E4" w:rsidRDefault="00356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509" w:rsidRDefault="00C05509" w:rsidP="003569E4">
      <w:r>
        <w:separator/>
      </w:r>
    </w:p>
  </w:footnote>
  <w:footnote w:type="continuationSeparator" w:id="0">
    <w:p w:rsidR="00C05509" w:rsidRDefault="00C05509" w:rsidP="003569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1B1"/>
    <w:rsid w:val="00001031"/>
    <w:rsid w:val="00005B32"/>
    <w:rsid w:val="000062F8"/>
    <w:rsid w:val="0001556B"/>
    <w:rsid w:val="0002581E"/>
    <w:rsid w:val="00030E06"/>
    <w:rsid w:val="00030E68"/>
    <w:rsid w:val="00030F41"/>
    <w:rsid w:val="00031787"/>
    <w:rsid w:val="00036BBF"/>
    <w:rsid w:val="00040339"/>
    <w:rsid w:val="00041D56"/>
    <w:rsid w:val="00046969"/>
    <w:rsid w:val="00046E94"/>
    <w:rsid w:val="00051709"/>
    <w:rsid w:val="00051BA4"/>
    <w:rsid w:val="0005663E"/>
    <w:rsid w:val="00066917"/>
    <w:rsid w:val="00066E2E"/>
    <w:rsid w:val="00072729"/>
    <w:rsid w:val="00073BB4"/>
    <w:rsid w:val="00073F4E"/>
    <w:rsid w:val="00074E09"/>
    <w:rsid w:val="00076720"/>
    <w:rsid w:val="00077D59"/>
    <w:rsid w:val="00086B2E"/>
    <w:rsid w:val="000D55B2"/>
    <w:rsid w:val="000D6DF1"/>
    <w:rsid w:val="000E6125"/>
    <w:rsid w:val="000F01A2"/>
    <w:rsid w:val="000F03A1"/>
    <w:rsid w:val="000F0920"/>
    <w:rsid w:val="000F3010"/>
    <w:rsid w:val="00107704"/>
    <w:rsid w:val="001106CA"/>
    <w:rsid w:val="00120154"/>
    <w:rsid w:val="00127125"/>
    <w:rsid w:val="00130006"/>
    <w:rsid w:val="00132CCE"/>
    <w:rsid w:val="0013504D"/>
    <w:rsid w:val="00153E11"/>
    <w:rsid w:val="00162D47"/>
    <w:rsid w:val="00162E91"/>
    <w:rsid w:val="0017147B"/>
    <w:rsid w:val="00176FB5"/>
    <w:rsid w:val="00183F83"/>
    <w:rsid w:val="0018683D"/>
    <w:rsid w:val="00191E7A"/>
    <w:rsid w:val="00193A0D"/>
    <w:rsid w:val="001A0530"/>
    <w:rsid w:val="001A1B81"/>
    <w:rsid w:val="001A3262"/>
    <w:rsid w:val="001A50FE"/>
    <w:rsid w:val="001B7388"/>
    <w:rsid w:val="001C330A"/>
    <w:rsid w:val="001C67CA"/>
    <w:rsid w:val="001D3C5D"/>
    <w:rsid w:val="001D55C9"/>
    <w:rsid w:val="001D5657"/>
    <w:rsid w:val="001D6EEC"/>
    <w:rsid w:val="001D7555"/>
    <w:rsid w:val="001E432F"/>
    <w:rsid w:val="001F5496"/>
    <w:rsid w:val="0020210B"/>
    <w:rsid w:val="002049E5"/>
    <w:rsid w:val="00206597"/>
    <w:rsid w:val="002103E6"/>
    <w:rsid w:val="002229E7"/>
    <w:rsid w:val="00234BE1"/>
    <w:rsid w:val="00235E06"/>
    <w:rsid w:val="00236F25"/>
    <w:rsid w:val="00240A3C"/>
    <w:rsid w:val="0024363F"/>
    <w:rsid w:val="0025572E"/>
    <w:rsid w:val="00260A3B"/>
    <w:rsid w:val="002655A3"/>
    <w:rsid w:val="00270AA2"/>
    <w:rsid w:val="0028049F"/>
    <w:rsid w:val="00283B0F"/>
    <w:rsid w:val="002923AB"/>
    <w:rsid w:val="002A018F"/>
    <w:rsid w:val="002A7C33"/>
    <w:rsid w:val="002C2A2D"/>
    <w:rsid w:val="002C30AB"/>
    <w:rsid w:val="002C7304"/>
    <w:rsid w:val="002C79E1"/>
    <w:rsid w:val="002C7B56"/>
    <w:rsid w:val="002D0202"/>
    <w:rsid w:val="002D1A40"/>
    <w:rsid w:val="002D3FE9"/>
    <w:rsid w:val="002D48BC"/>
    <w:rsid w:val="002E386A"/>
    <w:rsid w:val="002E563D"/>
    <w:rsid w:val="002F0DBB"/>
    <w:rsid w:val="00300EFC"/>
    <w:rsid w:val="0031706D"/>
    <w:rsid w:val="00320560"/>
    <w:rsid w:val="00325DAA"/>
    <w:rsid w:val="00332833"/>
    <w:rsid w:val="00336595"/>
    <w:rsid w:val="0033737C"/>
    <w:rsid w:val="003378F2"/>
    <w:rsid w:val="00343835"/>
    <w:rsid w:val="00355628"/>
    <w:rsid w:val="003569E4"/>
    <w:rsid w:val="0036019A"/>
    <w:rsid w:val="00361D57"/>
    <w:rsid w:val="00362AAB"/>
    <w:rsid w:val="003634B0"/>
    <w:rsid w:val="00366331"/>
    <w:rsid w:val="0037106F"/>
    <w:rsid w:val="00371968"/>
    <w:rsid w:val="00380DD9"/>
    <w:rsid w:val="003815B1"/>
    <w:rsid w:val="00382B74"/>
    <w:rsid w:val="00396DEC"/>
    <w:rsid w:val="003A020B"/>
    <w:rsid w:val="003A456A"/>
    <w:rsid w:val="003B715A"/>
    <w:rsid w:val="003C7038"/>
    <w:rsid w:val="003C7108"/>
    <w:rsid w:val="003D09E2"/>
    <w:rsid w:val="003D4A14"/>
    <w:rsid w:val="003D6FAA"/>
    <w:rsid w:val="003D7EE2"/>
    <w:rsid w:val="00400142"/>
    <w:rsid w:val="00405016"/>
    <w:rsid w:val="00406ADC"/>
    <w:rsid w:val="00407BEA"/>
    <w:rsid w:val="004101EB"/>
    <w:rsid w:val="00412C27"/>
    <w:rsid w:val="004131D2"/>
    <w:rsid w:val="00433E59"/>
    <w:rsid w:val="00435D04"/>
    <w:rsid w:val="00444665"/>
    <w:rsid w:val="0046420B"/>
    <w:rsid w:val="0047029F"/>
    <w:rsid w:val="00471B98"/>
    <w:rsid w:val="0047216C"/>
    <w:rsid w:val="004722E1"/>
    <w:rsid w:val="0047307A"/>
    <w:rsid w:val="00484BCF"/>
    <w:rsid w:val="004865AE"/>
    <w:rsid w:val="00487261"/>
    <w:rsid w:val="00491E94"/>
    <w:rsid w:val="00491F87"/>
    <w:rsid w:val="00496ABE"/>
    <w:rsid w:val="004A1B24"/>
    <w:rsid w:val="004A1E74"/>
    <w:rsid w:val="004A352B"/>
    <w:rsid w:val="004B0E90"/>
    <w:rsid w:val="004B20ED"/>
    <w:rsid w:val="004B62EA"/>
    <w:rsid w:val="004C06E5"/>
    <w:rsid w:val="004C06EA"/>
    <w:rsid w:val="004C1700"/>
    <w:rsid w:val="004C2454"/>
    <w:rsid w:val="004C2AAE"/>
    <w:rsid w:val="004C2CED"/>
    <w:rsid w:val="004C43E7"/>
    <w:rsid w:val="004D5217"/>
    <w:rsid w:val="004E6255"/>
    <w:rsid w:val="004F049D"/>
    <w:rsid w:val="004F3158"/>
    <w:rsid w:val="004F56F4"/>
    <w:rsid w:val="00504FA4"/>
    <w:rsid w:val="005118F2"/>
    <w:rsid w:val="005132E5"/>
    <w:rsid w:val="0052386B"/>
    <w:rsid w:val="00524C2F"/>
    <w:rsid w:val="00531122"/>
    <w:rsid w:val="0053127D"/>
    <w:rsid w:val="005312EF"/>
    <w:rsid w:val="005378B7"/>
    <w:rsid w:val="00537C1B"/>
    <w:rsid w:val="005529D0"/>
    <w:rsid w:val="00557034"/>
    <w:rsid w:val="005625FF"/>
    <w:rsid w:val="0056512C"/>
    <w:rsid w:val="00565679"/>
    <w:rsid w:val="00570327"/>
    <w:rsid w:val="00571555"/>
    <w:rsid w:val="00571C96"/>
    <w:rsid w:val="00576FC4"/>
    <w:rsid w:val="0058399A"/>
    <w:rsid w:val="005841FA"/>
    <w:rsid w:val="0059365C"/>
    <w:rsid w:val="005A0D07"/>
    <w:rsid w:val="005A56C6"/>
    <w:rsid w:val="005A62AE"/>
    <w:rsid w:val="005B1CD4"/>
    <w:rsid w:val="005B5995"/>
    <w:rsid w:val="005C2BFE"/>
    <w:rsid w:val="005C3631"/>
    <w:rsid w:val="005C3DE3"/>
    <w:rsid w:val="005C51E5"/>
    <w:rsid w:val="005D2966"/>
    <w:rsid w:val="005D4F59"/>
    <w:rsid w:val="005D6C9D"/>
    <w:rsid w:val="005D7166"/>
    <w:rsid w:val="005E1D94"/>
    <w:rsid w:val="005E6423"/>
    <w:rsid w:val="005E6594"/>
    <w:rsid w:val="005F32A4"/>
    <w:rsid w:val="005F7671"/>
    <w:rsid w:val="00600CB2"/>
    <w:rsid w:val="00603A7C"/>
    <w:rsid w:val="0061666B"/>
    <w:rsid w:val="00616A88"/>
    <w:rsid w:val="00622012"/>
    <w:rsid w:val="006243E3"/>
    <w:rsid w:val="00632A22"/>
    <w:rsid w:val="006414A7"/>
    <w:rsid w:val="0064537D"/>
    <w:rsid w:val="0064673F"/>
    <w:rsid w:val="00652A4E"/>
    <w:rsid w:val="006536EE"/>
    <w:rsid w:val="0067747F"/>
    <w:rsid w:val="006842FA"/>
    <w:rsid w:val="0069185A"/>
    <w:rsid w:val="00696001"/>
    <w:rsid w:val="006B30EC"/>
    <w:rsid w:val="006B35F0"/>
    <w:rsid w:val="006B3A50"/>
    <w:rsid w:val="006B43CF"/>
    <w:rsid w:val="006B6026"/>
    <w:rsid w:val="006D4901"/>
    <w:rsid w:val="006D5018"/>
    <w:rsid w:val="006D63B6"/>
    <w:rsid w:val="006F0C50"/>
    <w:rsid w:val="006F6A48"/>
    <w:rsid w:val="00700685"/>
    <w:rsid w:val="00705049"/>
    <w:rsid w:val="00710502"/>
    <w:rsid w:val="0071668D"/>
    <w:rsid w:val="007200DF"/>
    <w:rsid w:val="00722CE4"/>
    <w:rsid w:val="00733C06"/>
    <w:rsid w:val="00737935"/>
    <w:rsid w:val="00740DE5"/>
    <w:rsid w:val="00743C57"/>
    <w:rsid w:val="00752A16"/>
    <w:rsid w:val="0075328D"/>
    <w:rsid w:val="0077255B"/>
    <w:rsid w:val="00774B3E"/>
    <w:rsid w:val="00781D72"/>
    <w:rsid w:val="0079571E"/>
    <w:rsid w:val="007A0F87"/>
    <w:rsid w:val="007A25D4"/>
    <w:rsid w:val="007A4B95"/>
    <w:rsid w:val="007A5DF9"/>
    <w:rsid w:val="007C4CE5"/>
    <w:rsid w:val="007C7F10"/>
    <w:rsid w:val="007D0626"/>
    <w:rsid w:val="007D2A59"/>
    <w:rsid w:val="007D5C84"/>
    <w:rsid w:val="007D6A74"/>
    <w:rsid w:val="007E2A9C"/>
    <w:rsid w:val="007E4CE1"/>
    <w:rsid w:val="007F18FE"/>
    <w:rsid w:val="007F215B"/>
    <w:rsid w:val="007F3CCA"/>
    <w:rsid w:val="007F5012"/>
    <w:rsid w:val="007F66A6"/>
    <w:rsid w:val="00805349"/>
    <w:rsid w:val="008127A6"/>
    <w:rsid w:val="00813AB8"/>
    <w:rsid w:val="00813C8A"/>
    <w:rsid w:val="0081724E"/>
    <w:rsid w:val="00822E01"/>
    <w:rsid w:val="00840134"/>
    <w:rsid w:val="00841689"/>
    <w:rsid w:val="00843E5E"/>
    <w:rsid w:val="00852696"/>
    <w:rsid w:val="00861FAE"/>
    <w:rsid w:val="00862020"/>
    <w:rsid w:val="00872F1C"/>
    <w:rsid w:val="00873E31"/>
    <w:rsid w:val="0088066F"/>
    <w:rsid w:val="00882DC6"/>
    <w:rsid w:val="0089054A"/>
    <w:rsid w:val="00897610"/>
    <w:rsid w:val="008A05F1"/>
    <w:rsid w:val="008A39DF"/>
    <w:rsid w:val="008A7863"/>
    <w:rsid w:val="008B20C5"/>
    <w:rsid w:val="008B4B0A"/>
    <w:rsid w:val="008B7F0B"/>
    <w:rsid w:val="008C527B"/>
    <w:rsid w:val="008C67FE"/>
    <w:rsid w:val="008D67EB"/>
    <w:rsid w:val="008E02E4"/>
    <w:rsid w:val="008E03A1"/>
    <w:rsid w:val="008E6639"/>
    <w:rsid w:val="008E778B"/>
    <w:rsid w:val="008F0A6E"/>
    <w:rsid w:val="008F2EC8"/>
    <w:rsid w:val="008F368D"/>
    <w:rsid w:val="008F73BD"/>
    <w:rsid w:val="00900A9D"/>
    <w:rsid w:val="00901FB3"/>
    <w:rsid w:val="0090317E"/>
    <w:rsid w:val="009036BA"/>
    <w:rsid w:val="00912C90"/>
    <w:rsid w:val="009211C5"/>
    <w:rsid w:val="00922F7E"/>
    <w:rsid w:val="0092655F"/>
    <w:rsid w:val="00930CB8"/>
    <w:rsid w:val="0093400B"/>
    <w:rsid w:val="0093540C"/>
    <w:rsid w:val="0096023C"/>
    <w:rsid w:val="00960AA0"/>
    <w:rsid w:val="00970780"/>
    <w:rsid w:val="00971237"/>
    <w:rsid w:val="00980303"/>
    <w:rsid w:val="00980C28"/>
    <w:rsid w:val="00985F21"/>
    <w:rsid w:val="00990F63"/>
    <w:rsid w:val="00991946"/>
    <w:rsid w:val="00993829"/>
    <w:rsid w:val="009B2220"/>
    <w:rsid w:val="009C107F"/>
    <w:rsid w:val="009C2B7D"/>
    <w:rsid w:val="009E4A15"/>
    <w:rsid w:val="009F4B6C"/>
    <w:rsid w:val="009F5B4E"/>
    <w:rsid w:val="009F5CA9"/>
    <w:rsid w:val="00A0265F"/>
    <w:rsid w:val="00A02EE5"/>
    <w:rsid w:val="00A12963"/>
    <w:rsid w:val="00A15F24"/>
    <w:rsid w:val="00A16396"/>
    <w:rsid w:val="00A3250E"/>
    <w:rsid w:val="00A37DAE"/>
    <w:rsid w:val="00A42386"/>
    <w:rsid w:val="00A61621"/>
    <w:rsid w:val="00A721B1"/>
    <w:rsid w:val="00A73730"/>
    <w:rsid w:val="00A76A40"/>
    <w:rsid w:val="00A77D61"/>
    <w:rsid w:val="00A80CDF"/>
    <w:rsid w:val="00A82984"/>
    <w:rsid w:val="00A8380F"/>
    <w:rsid w:val="00A85588"/>
    <w:rsid w:val="00A91B5D"/>
    <w:rsid w:val="00A92804"/>
    <w:rsid w:val="00A9442E"/>
    <w:rsid w:val="00AB1068"/>
    <w:rsid w:val="00AB68B7"/>
    <w:rsid w:val="00AC2046"/>
    <w:rsid w:val="00AC6CDC"/>
    <w:rsid w:val="00AD0C3A"/>
    <w:rsid w:val="00AD13CB"/>
    <w:rsid w:val="00AD15BD"/>
    <w:rsid w:val="00AD26E8"/>
    <w:rsid w:val="00AD3CDC"/>
    <w:rsid w:val="00AD4C12"/>
    <w:rsid w:val="00AD56FF"/>
    <w:rsid w:val="00AD60E7"/>
    <w:rsid w:val="00B05DE6"/>
    <w:rsid w:val="00B11F02"/>
    <w:rsid w:val="00B12E6C"/>
    <w:rsid w:val="00B1333E"/>
    <w:rsid w:val="00B2184B"/>
    <w:rsid w:val="00B254D3"/>
    <w:rsid w:val="00B26A8E"/>
    <w:rsid w:val="00B275B2"/>
    <w:rsid w:val="00B32C62"/>
    <w:rsid w:val="00B36C2D"/>
    <w:rsid w:val="00B43DC3"/>
    <w:rsid w:val="00B523AE"/>
    <w:rsid w:val="00B52C7D"/>
    <w:rsid w:val="00B5489E"/>
    <w:rsid w:val="00B561C4"/>
    <w:rsid w:val="00B60133"/>
    <w:rsid w:val="00B63C1F"/>
    <w:rsid w:val="00B7027B"/>
    <w:rsid w:val="00B940D8"/>
    <w:rsid w:val="00B9686B"/>
    <w:rsid w:val="00BA09F6"/>
    <w:rsid w:val="00BB5C8C"/>
    <w:rsid w:val="00BC056A"/>
    <w:rsid w:val="00BC147C"/>
    <w:rsid w:val="00BC1688"/>
    <w:rsid w:val="00BC1884"/>
    <w:rsid w:val="00BC2C61"/>
    <w:rsid w:val="00BC2E54"/>
    <w:rsid w:val="00BD3770"/>
    <w:rsid w:val="00BD402E"/>
    <w:rsid w:val="00BD43B3"/>
    <w:rsid w:val="00BE3B6D"/>
    <w:rsid w:val="00BF1226"/>
    <w:rsid w:val="00C002F4"/>
    <w:rsid w:val="00C03163"/>
    <w:rsid w:val="00C05509"/>
    <w:rsid w:val="00C12B69"/>
    <w:rsid w:val="00C21692"/>
    <w:rsid w:val="00C270CE"/>
    <w:rsid w:val="00C3169C"/>
    <w:rsid w:val="00C32CFD"/>
    <w:rsid w:val="00C35C63"/>
    <w:rsid w:val="00C36471"/>
    <w:rsid w:val="00C36F1E"/>
    <w:rsid w:val="00C37528"/>
    <w:rsid w:val="00C37961"/>
    <w:rsid w:val="00C410AE"/>
    <w:rsid w:val="00C57CEC"/>
    <w:rsid w:val="00C6184C"/>
    <w:rsid w:val="00C65C66"/>
    <w:rsid w:val="00C70040"/>
    <w:rsid w:val="00C72CC3"/>
    <w:rsid w:val="00C775BC"/>
    <w:rsid w:val="00C837CE"/>
    <w:rsid w:val="00C91E33"/>
    <w:rsid w:val="00C93387"/>
    <w:rsid w:val="00C9339A"/>
    <w:rsid w:val="00CB0FB6"/>
    <w:rsid w:val="00CB561F"/>
    <w:rsid w:val="00CB7435"/>
    <w:rsid w:val="00CB7B7C"/>
    <w:rsid w:val="00CC38C0"/>
    <w:rsid w:val="00CC657E"/>
    <w:rsid w:val="00CC68F1"/>
    <w:rsid w:val="00CD06E2"/>
    <w:rsid w:val="00CD0B02"/>
    <w:rsid w:val="00CD4284"/>
    <w:rsid w:val="00CD4A3A"/>
    <w:rsid w:val="00CD5C20"/>
    <w:rsid w:val="00CF0557"/>
    <w:rsid w:val="00D00960"/>
    <w:rsid w:val="00D02C33"/>
    <w:rsid w:val="00D0407B"/>
    <w:rsid w:val="00D125D5"/>
    <w:rsid w:val="00D12B62"/>
    <w:rsid w:val="00D16FE4"/>
    <w:rsid w:val="00D267A5"/>
    <w:rsid w:val="00D317F3"/>
    <w:rsid w:val="00D32ED9"/>
    <w:rsid w:val="00D337AE"/>
    <w:rsid w:val="00D3393A"/>
    <w:rsid w:val="00D404F6"/>
    <w:rsid w:val="00D471C4"/>
    <w:rsid w:val="00D50975"/>
    <w:rsid w:val="00D5435A"/>
    <w:rsid w:val="00D55DB7"/>
    <w:rsid w:val="00D626B1"/>
    <w:rsid w:val="00D6378F"/>
    <w:rsid w:val="00D63C1D"/>
    <w:rsid w:val="00D654EE"/>
    <w:rsid w:val="00D7595F"/>
    <w:rsid w:val="00D75C48"/>
    <w:rsid w:val="00D813FD"/>
    <w:rsid w:val="00D9096F"/>
    <w:rsid w:val="00DA3AA4"/>
    <w:rsid w:val="00DB086D"/>
    <w:rsid w:val="00DB523A"/>
    <w:rsid w:val="00DB5828"/>
    <w:rsid w:val="00DC6872"/>
    <w:rsid w:val="00DD2E4E"/>
    <w:rsid w:val="00DE0462"/>
    <w:rsid w:val="00DE20FF"/>
    <w:rsid w:val="00DF5B59"/>
    <w:rsid w:val="00E10E19"/>
    <w:rsid w:val="00E20316"/>
    <w:rsid w:val="00E20C0D"/>
    <w:rsid w:val="00E223E4"/>
    <w:rsid w:val="00E23A52"/>
    <w:rsid w:val="00E267F8"/>
    <w:rsid w:val="00E27D0E"/>
    <w:rsid w:val="00E304F8"/>
    <w:rsid w:val="00E32B2F"/>
    <w:rsid w:val="00E32B78"/>
    <w:rsid w:val="00E469E1"/>
    <w:rsid w:val="00E47029"/>
    <w:rsid w:val="00E55F5E"/>
    <w:rsid w:val="00E616FF"/>
    <w:rsid w:val="00E62C64"/>
    <w:rsid w:val="00E66072"/>
    <w:rsid w:val="00E667B3"/>
    <w:rsid w:val="00E73DBB"/>
    <w:rsid w:val="00E749F5"/>
    <w:rsid w:val="00E81CBA"/>
    <w:rsid w:val="00E832B3"/>
    <w:rsid w:val="00E86417"/>
    <w:rsid w:val="00E872AA"/>
    <w:rsid w:val="00EA7AC4"/>
    <w:rsid w:val="00EB02E8"/>
    <w:rsid w:val="00EB03E4"/>
    <w:rsid w:val="00EB0698"/>
    <w:rsid w:val="00EB0814"/>
    <w:rsid w:val="00EB701A"/>
    <w:rsid w:val="00EC43A9"/>
    <w:rsid w:val="00EC6F27"/>
    <w:rsid w:val="00ED21C4"/>
    <w:rsid w:val="00ED69BF"/>
    <w:rsid w:val="00EE06F2"/>
    <w:rsid w:val="00EE4337"/>
    <w:rsid w:val="00EE4C0E"/>
    <w:rsid w:val="00EE6814"/>
    <w:rsid w:val="00F00B08"/>
    <w:rsid w:val="00F01317"/>
    <w:rsid w:val="00F115B4"/>
    <w:rsid w:val="00F118AB"/>
    <w:rsid w:val="00F25F88"/>
    <w:rsid w:val="00F34849"/>
    <w:rsid w:val="00F37349"/>
    <w:rsid w:val="00F40A48"/>
    <w:rsid w:val="00F42EBA"/>
    <w:rsid w:val="00F51C86"/>
    <w:rsid w:val="00F54536"/>
    <w:rsid w:val="00F67CEB"/>
    <w:rsid w:val="00F71B98"/>
    <w:rsid w:val="00F9074D"/>
    <w:rsid w:val="00F97FF0"/>
    <w:rsid w:val="00FA78C3"/>
    <w:rsid w:val="00FB1AB0"/>
    <w:rsid w:val="00FD3B45"/>
    <w:rsid w:val="00FD5C62"/>
    <w:rsid w:val="00FD64B8"/>
    <w:rsid w:val="00FE0106"/>
    <w:rsid w:val="00FE1B1E"/>
    <w:rsid w:val="00FE2402"/>
    <w:rsid w:val="00FE669D"/>
    <w:rsid w:val="00FE73D7"/>
    <w:rsid w:val="00FF2E76"/>
    <w:rsid w:val="00FF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1B1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721B1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A721B1"/>
    <w:pPr>
      <w:keepNext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A721B1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A721B1"/>
    <w:pPr>
      <w:keepNext/>
      <w:jc w:val="center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A721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A721B1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rsid w:val="00A721B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721B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6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9E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69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9E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hambrick</dc:creator>
  <cp:lastModifiedBy>Wright, Holly</cp:lastModifiedBy>
  <cp:revision>2</cp:revision>
  <cp:lastPrinted>2011-10-06T16:05:00Z</cp:lastPrinted>
  <dcterms:created xsi:type="dcterms:W3CDTF">2011-10-06T16:06:00Z</dcterms:created>
  <dcterms:modified xsi:type="dcterms:W3CDTF">2011-10-06T16:06:00Z</dcterms:modified>
</cp:coreProperties>
</file>